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7830"/>
      </w:tblGrid>
      <w:tr w:rsidR="00EC1038" w:rsidRPr="007F6CC9" w:rsidTr="00653E25">
        <w:tc>
          <w:tcPr>
            <w:tcW w:w="20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b/>
                <w:bCs/>
                <w:color w:val="666666"/>
                <w:spacing w:val="6"/>
                <w:sz w:val="18"/>
                <w:szCs w:val="18"/>
              </w:rPr>
              <w:t>Exhibition:</w:t>
            </w:r>
          </w:p>
        </w:tc>
        <w:tc>
          <w:tcPr>
            <w:tcW w:w="7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t xml:space="preserve">The 1st International Economic Exhibition “IJEX 2020" </w:t>
            </w:r>
          </w:p>
        </w:tc>
      </w:tr>
      <w:tr w:rsidR="00EC1038" w:rsidRPr="007F6CC9" w:rsidTr="00322411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 xml:space="preserve">Sectors/ specialties 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hd w:val="clear" w:color="auto" w:fill="FFFFFF"/>
              </w:rPr>
              <w:t xml:space="preserve">Industry, trade, energy and mineral wealth </w:t>
            </w:r>
          </w:p>
        </w:tc>
      </w:tr>
      <w:tr w:rsidR="00EC1038" w:rsidRPr="007F6CC9" w:rsidTr="00322411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Location: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hAnsi="Arial" w:cs="Arial"/>
                <w:color w:val="292929"/>
                <w:shd w:val="clear" w:color="auto" w:fill="FFFFFF"/>
              </w:rPr>
              <w:t>Amman –Jordan</w:t>
            </w:r>
          </w:p>
        </w:tc>
      </w:tr>
      <w:tr w:rsidR="00EC1038" w:rsidRPr="00A53D96" w:rsidTr="00322411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Venue: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A53D96" w:rsidRDefault="00EC1038" w:rsidP="00322411">
            <w:pPr>
              <w:spacing w:after="150" w:line="300" w:lineRule="atLeast"/>
              <w:textAlignment w:val="baseline"/>
              <w:rPr>
                <w:rFonts w:ascii="Arial" w:hAnsi="Arial" w:cs="Arial"/>
                <w:color w:val="292929"/>
                <w:shd w:val="clear" w:color="auto" w:fill="FFFFFF"/>
              </w:rPr>
            </w:pPr>
            <w:r w:rsidRPr="00A53D96">
              <w:rPr>
                <w:rFonts w:ascii="Arial" w:hAnsi="Arial" w:cs="Arial"/>
                <w:color w:val="292929"/>
                <w:shd w:val="clear" w:color="auto" w:fill="FFFFFF"/>
              </w:rPr>
              <w:t>The International Exhibition Center- Mecca Mall.</w:t>
            </w:r>
          </w:p>
        </w:tc>
      </w:tr>
      <w:tr w:rsidR="00EC1038" w:rsidRPr="007F6CC9" w:rsidTr="00322411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Date: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t>15 – 17 July 2020</w:t>
            </w:r>
          </w:p>
        </w:tc>
      </w:tr>
      <w:tr w:rsidR="00EC1038" w:rsidRPr="006222BB" w:rsidTr="00322411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Phone: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6222BB" w:rsidRDefault="00EC1038" w:rsidP="00322411">
            <w:pPr>
              <w:spacing w:after="150" w:line="300" w:lineRule="atLeast"/>
              <w:textAlignment w:val="baseline"/>
            </w:pPr>
            <w:r>
              <w:t>IJEX Authorization for MICE Lebanon +9611384791</w:t>
            </w:r>
          </w:p>
        </w:tc>
      </w:tr>
      <w:tr w:rsidR="00EC1038" w:rsidTr="00322411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Mobile: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Default="00EC1038" w:rsidP="00322411">
            <w:pPr>
              <w:spacing w:after="150" w:line="300" w:lineRule="atLeast"/>
              <w:textAlignment w:val="baseline"/>
            </w:pPr>
            <w:r>
              <w:t>IJEX Authorization for MICE Lebanon +9613120856</w:t>
            </w:r>
          </w:p>
        </w:tc>
      </w:tr>
      <w:tr w:rsidR="00EC1038" w:rsidRPr="00C663C6" w:rsidTr="00322411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Fax: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C663C6" w:rsidRDefault="00EC1038" w:rsidP="00322411">
            <w:pPr>
              <w:spacing w:after="150" w:line="300" w:lineRule="atLeast"/>
              <w:textAlignment w:val="baseline"/>
              <w:rPr>
                <w:rFonts w:ascii="Arial" w:hAnsi="Arial" w:cs="Arial"/>
                <w:color w:val="333333"/>
                <w:sz w:val="30"/>
                <w:szCs w:val="30"/>
                <w:shd w:val="clear" w:color="auto" w:fill="FFFFFF"/>
              </w:rPr>
            </w:pPr>
            <w:r>
              <w:t>IJEX Authorization for MICE Lebanon +9611384792</w:t>
            </w:r>
          </w:p>
        </w:tc>
      </w:tr>
      <w:tr w:rsidR="00EC1038" w:rsidRPr="007F6CC9" w:rsidTr="00653E25">
        <w:tc>
          <w:tcPr>
            <w:tcW w:w="2070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 w:rsidRPr="007F6CC9"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Email:</w:t>
            </w:r>
          </w:p>
        </w:tc>
        <w:tc>
          <w:tcPr>
            <w:tcW w:w="7830" w:type="dxa"/>
            <w:tcBorders>
              <w:top w:val="single" w:sz="6" w:space="0" w:color="DDDDDD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Default="00EC1038" w:rsidP="00322411">
            <w:pPr>
              <w:spacing w:after="150" w:line="300" w:lineRule="atLeast"/>
              <w:textAlignment w:val="baseline"/>
            </w:pPr>
            <w:r>
              <w:t>info@ijexjo.com –</w:t>
            </w:r>
          </w:p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t>IJEX Authorization for MICE Lebanon - Mr. Sleiman Abou Nader: s.nader@micelebanon.com</w:t>
            </w:r>
          </w:p>
        </w:tc>
      </w:tr>
      <w:tr w:rsidR="00EC1038" w:rsidRPr="007F6CC9" w:rsidTr="00653E25">
        <w:tc>
          <w:tcPr>
            <w:tcW w:w="20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  <w:t>Website :</w:t>
            </w:r>
          </w:p>
        </w:tc>
        <w:tc>
          <w:tcPr>
            <w:tcW w:w="78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C1038" w:rsidRPr="007F6CC9" w:rsidRDefault="00EC1038" w:rsidP="00322411">
            <w:pPr>
              <w:spacing w:after="150" w:line="300" w:lineRule="atLeast"/>
              <w:textAlignment w:val="baseline"/>
              <w:rPr>
                <w:rFonts w:ascii="Arial" w:eastAsia="Times New Roman" w:hAnsi="Arial" w:cs="Arial"/>
                <w:color w:val="666666"/>
                <w:spacing w:val="6"/>
                <w:sz w:val="18"/>
                <w:szCs w:val="18"/>
              </w:rPr>
            </w:pPr>
            <w:r>
              <w:t>www.ijexjo.com</w:t>
            </w:r>
          </w:p>
        </w:tc>
      </w:tr>
    </w:tbl>
    <w:p w:rsidR="00D14D73" w:rsidRDefault="00D14D73">
      <w:bookmarkStart w:id="0" w:name="_GoBack"/>
      <w:bookmarkEnd w:id="0"/>
    </w:p>
    <w:sectPr w:rsidR="00D14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38"/>
    <w:rsid w:val="005F55FB"/>
    <w:rsid w:val="00647B44"/>
    <w:rsid w:val="00653E25"/>
    <w:rsid w:val="00B56F35"/>
    <w:rsid w:val="00D14D73"/>
    <w:rsid w:val="00EC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C53C2"/>
  <w15:chartTrackingRefBased/>
  <w15:docId w15:val="{CEBBBD45-2D3A-4D71-9374-D85A206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CCI-Federation</dc:creator>
  <cp:keywords/>
  <dc:description/>
  <cp:lastModifiedBy>CCI-Federation</cp:lastModifiedBy>
  <cp:revision>3</cp:revision>
  <dcterms:created xsi:type="dcterms:W3CDTF">2020-06-22T11:00:00Z</dcterms:created>
  <dcterms:modified xsi:type="dcterms:W3CDTF">2020-06-22T11:05:00Z</dcterms:modified>
</cp:coreProperties>
</file>